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265" w:rsidRPr="00026265" w:rsidRDefault="00026265" w:rsidP="000262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62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 корпуса: латунь</w:t>
      </w:r>
    </w:p>
    <w:p w:rsidR="00026265" w:rsidRPr="00026265" w:rsidRDefault="00026265" w:rsidP="000262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62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 уплотнения: PTFE (тефлон)</w:t>
      </w:r>
    </w:p>
    <w:p w:rsidR="00026265" w:rsidRPr="00026265" w:rsidRDefault="00026265" w:rsidP="000262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62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 управления: с пневмоприводом</w:t>
      </w:r>
    </w:p>
    <w:p w:rsidR="00026265" w:rsidRPr="00026265" w:rsidRDefault="00026265" w:rsidP="0002626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62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Давление: 10 - 30 Бар</w:t>
      </w:r>
    </w:p>
    <w:p w:rsidR="00026265" w:rsidRPr="00026265" w:rsidRDefault="00026265" w:rsidP="0002626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262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Температура среды: от </w:t>
      </w:r>
      <w:r w:rsidRPr="00026265">
        <w:rPr>
          <w:rFonts w:ascii="Times New Roman" w:eastAsia="Times New Roman" w:hAnsi="Times New Roman"/>
          <w:b/>
          <w:bCs/>
          <w:color w:val="0000FF"/>
          <w:sz w:val="24"/>
          <w:szCs w:val="24"/>
          <w:lang w:eastAsia="ru-RU"/>
        </w:rPr>
        <w:t>- 20°С</w:t>
      </w:r>
      <w:r w:rsidRPr="000262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до </w:t>
      </w:r>
      <w:r w:rsidRPr="00026265">
        <w:rPr>
          <w:rFonts w:ascii="Times New Roman" w:eastAsia="Times New Roman" w:hAnsi="Times New Roman"/>
          <w:b/>
          <w:bCs/>
          <w:color w:val="EE1D24"/>
          <w:sz w:val="24"/>
          <w:szCs w:val="24"/>
          <w:lang w:eastAsia="ru-RU"/>
        </w:rPr>
        <w:t>+ 160°С</w:t>
      </w:r>
    </w:p>
    <w:p w:rsidR="00026265" w:rsidRDefault="00026265" w:rsidP="0002626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 присоединения</w:t>
      </w:r>
      <w:r w:rsidRPr="000262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резьба</w:t>
      </w:r>
      <w:r w:rsidRPr="000262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1/4" - 2"</w:t>
      </w:r>
    </w:p>
    <w:p w:rsidR="00026265" w:rsidRPr="00026265" w:rsidRDefault="00026265" w:rsidP="0002626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</w:pPr>
    </w:p>
    <w:p w:rsidR="00026265" w:rsidRPr="00026265" w:rsidRDefault="00026265">
      <w:pPr>
        <w:rPr>
          <w:b/>
          <w:sz w:val="28"/>
          <w:szCs w:val="28"/>
        </w:rPr>
      </w:pPr>
      <w:r w:rsidRPr="00026265">
        <w:rPr>
          <w:b/>
          <w:sz w:val="28"/>
          <w:szCs w:val="28"/>
        </w:rPr>
        <w:t>Трёхходовой шаровой кран с пневмоприводом</w:t>
      </w:r>
    </w:p>
    <w:p w:rsidR="00026265" w:rsidRDefault="0012427A">
      <w:r>
        <w:rPr>
          <w:noProof/>
          <w:lang w:eastAsia="ru-RU"/>
        </w:rPr>
        <w:drawing>
          <wp:inline distT="0" distB="0" distL="0" distR="0">
            <wp:extent cx="5939790" cy="2743200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265" w:rsidRPr="00026265" w:rsidRDefault="00026265">
      <w:pPr>
        <w:rPr>
          <w:b/>
        </w:rPr>
      </w:pPr>
      <w:r w:rsidRPr="00026265">
        <w:rPr>
          <w:b/>
        </w:rPr>
        <w:t>Арт. 8Р0083 (Т) – 8Р0084 (</w:t>
      </w:r>
      <w:r w:rsidRPr="00026265">
        <w:rPr>
          <w:b/>
          <w:lang w:val="en-US"/>
        </w:rPr>
        <w:t>L</w:t>
      </w:r>
      <w:r w:rsidRPr="00026265">
        <w:rPr>
          <w:b/>
        </w:rPr>
        <w:t xml:space="preserve">)                                                </w:t>
      </w:r>
      <w:r>
        <w:rPr>
          <w:b/>
        </w:rPr>
        <w:t>Арт. 8Р0085 (Т) – 8Р0086 (</w:t>
      </w:r>
      <w:r>
        <w:rPr>
          <w:b/>
          <w:lang w:val="en-US"/>
        </w:rPr>
        <w:t>L</w:t>
      </w:r>
      <w:r w:rsidRPr="00026265">
        <w:rPr>
          <w:b/>
        </w:rPr>
        <w:t>)</w:t>
      </w:r>
    </w:p>
    <w:p w:rsidR="00026265" w:rsidRPr="00026265" w:rsidRDefault="0012427A" w:rsidP="00026265">
      <w:r>
        <w:rPr>
          <w:noProof/>
          <w:lang w:eastAsia="ru-RU"/>
        </w:rPr>
        <w:drawing>
          <wp:inline distT="0" distB="0" distL="0" distR="0">
            <wp:extent cx="5939790" cy="1415415"/>
            <wp:effectExtent l="19050" t="0" r="381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265">
        <w:tab/>
      </w:r>
      <w:r>
        <w:rPr>
          <w:noProof/>
          <w:lang w:eastAsia="ru-RU"/>
        </w:rPr>
        <w:drawing>
          <wp:inline distT="0" distB="0" distL="0" distR="0">
            <wp:extent cx="5931535" cy="118491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265" w:rsidRPr="00026265" w:rsidRDefault="0012427A" w:rsidP="00026265">
      <w:pPr>
        <w:tabs>
          <w:tab w:val="left" w:pos="213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26635" cy="1192530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265" w:rsidRPr="00026265" w:rsidSect="001A2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026265"/>
    <w:rsid w:val="00026265"/>
    <w:rsid w:val="0012427A"/>
    <w:rsid w:val="001A2D2A"/>
    <w:rsid w:val="00AD0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D2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2018-07-24T14:35:00Z</dcterms:created>
  <dcterms:modified xsi:type="dcterms:W3CDTF">2018-07-24T14:35:00Z</dcterms:modified>
</cp:coreProperties>
</file>